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B7" w:rsidRPr="004855B8" w:rsidRDefault="00C94463" w:rsidP="00C944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4855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106B7" w:rsidRPr="00B106B7">
        <w:rPr>
          <w:rFonts w:ascii="Times New Roman" w:hAnsi="Times New Roman" w:cs="Times New Roman"/>
          <w:sz w:val="28"/>
          <w:szCs w:val="28"/>
        </w:rPr>
        <w:t>ПОЯСНЮВАЛЬНА ЗАПИСКА</w:t>
      </w:r>
      <w:r w:rsidR="004855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855B8" w:rsidRPr="004855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106B7" w:rsidRPr="00B106B7" w:rsidRDefault="00B106B7" w:rsidP="00B106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06B7">
        <w:rPr>
          <w:sz w:val="24"/>
          <w:szCs w:val="24"/>
        </w:rPr>
        <w:t xml:space="preserve"> </w:t>
      </w:r>
      <w:r w:rsidR="00B71AC9">
        <w:rPr>
          <w:sz w:val="24"/>
          <w:szCs w:val="24"/>
          <w:lang w:val="uk-UA"/>
        </w:rPr>
        <w:t xml:space="preserve">                        </w:t>
      </w:r>
      <w:r w:rsidRPr="00B106B7">
        <w:rPr>
          <w:sz w:val="24"/>
          <w:szCs w:val="24"/>
        </w:rPr>
        <w:t xml:space="preserve">  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106B7">
        <w:rPr>
          <w:rFonts w:ascii="Times New Roman" w:hAnsi="Times New Roman" w:cs="Times New Roman"/>
          <w:sz w:val="28"/>
          <w:szCs w:val="28"/>
        </w:rPr>
        <w:t>о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6B7">
        <w:rPr>
          <w:rFonts w:ascii="Times New Roman" w:hAnsi="Times New Roman" w:cs="Times New Roman"/>
          <w:sz w:val="28"/>
          <w:szCs w:val="28"/>
        </w:rPr>
        <w:t xml:space="preserve"> про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106B7">
        <w:rPr>
          <w:rFonts w:ascii="Times New Roman" w:hAnsi="Times New Roman" w:cs="Times New Roman"/>
          <w:sz w:val="28"/>
          <w:szCs w:val="28"/>
        </w:rPr>
        <w:t xml:space="preserve">кту рішення </w:t>
      </w:r>
      <w:r w:rsidR="00B71AC9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</w:t>
      </w:r>
    </w:p>
    <w:p w:rsidR="00B42582" w:rsidRDefault="00B106B7" w:rsidP="009E417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«</w:t>
      </w:r>
      <w:r w:rsidRPr="00B10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і доповнень до рішення селищної ради від 23 грудня  202</w:t>
      </w:r>
      <w:r w:rsidR="009E4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10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9E4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2080</w:t>
      </w:r>
      <w:r w:rsidRPr="00B10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</w:t>
      </w:r>
      <w:r w:rsidRPr="00B106B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B10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селищний бюджет на 202</w:t>
      </w:r>
      <w:r w:rsidR="009E4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106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83473E" w:rsidRDefault="007A1DC7" w:rsidP="009930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944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93016">
        <w:rPr>
          <w:rFonts w:ascii="Times New Roman" w:hAnsi="Times New Roman" w:cs="Times New Roman"/>
          <w:sz w:val="28"/>
          <w:szCs w:val="28"/>
          <w:lang w:val="uk-UA"/>
        </w:rPr>
        <w:t>Розпорядженням Одеської обласної військової адміністрації від 06.06.2023 року «№302/А-2023</w:t>
      </w:r>
      <w:r w:rsidR="002860C9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Савранській селищній раді передбачено субвенцію на виконання окремих заходів з реалізації соціального проекту «Активні парки  - локації здорової країни» в сумі 78 470 грн. Постановою КМУ від 20.01.2023 року №46 затверджено порядок та умови надання субвенції з державного бюджету місцевим бюджетам на виконання окремих заходів з реалізації соціального проекту «Активні парки – локації здорової України». Також Постановою КМУ від 07.04.2021 року №326 затверджено Положення про соціальний проект «Активні парки – здорові локації України».</w:t>
      </w:r>
      <w:r w:rsidR="00292C14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розпорядник коштів – відділ освіти, молоді та спорту селищної ради.</w:t>
      </w:r>
      <w:r w:rsidR="0083473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860C9" w:rsidRDefault="002860C9" w:rsidP="009930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За рахунок вільного залишку коштів загального фонду селищного бюджету направляється </w:t>
      </w:r>
      <w:r w:rsidR="00DA18F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F2543">
        <w:rPr>
          <w:rFonts w:ascii="Times New Roman" w:hAnsi="Times New Roman" w:cs="Times New Roman"/>
          <w:sz w:val="28"/>
          <w:szCs w:val="28"/>
          <w:lang w:val="uk-UA"/>
        </w:rPr>
        <w:t> 6</w:t>
      </w:r>
      <w:r w:rsidR="005369E9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DF25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69E9">
        <w:rPr>
          <w:rFonts w:ascii="Times New Roman" w:hAnsi="Times New Roman" w:cs="Times New Roman"/>
          <w:sz w:val="28"/>
          <w:szCs w:val="28"/>
          <w:lang w:val="uk-UA"/>
        </w:rPr>
        <w:t>190</w:t>
      </w:r>
      <w:r w:rsidR="00DA18F4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>
        <w:rPr>
          <w:rFonts w:ascii="Times New Roman" w:hAnsi="Times New Roman" w:cs="Times New Roman"/>
          <w:sz w:val="28"/>
          <w:szCs w:val="28"/>
          <w:lang w:val="uk-UA"/>
        </w:rPr>
        <w:t>на:</w:t>
      </w:r>
    </w:p>
    <w:p w:rsidR="005E0544" w:rsidRDefault="002860C9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шкільного автобуса – 2</w:t>
      </w:r>
      <w:r w:rsidR="005369E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00 000 грн.</w:t>
      </w:r>
      <w:r w:rsidRPr="00286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Головний розпорядник коштів – відділ освіти, молоді та спорту селищної ради;</w:t>
      </w:r>
    </w:p>
    <w:p w:rsidR="002860C9" w:rsidRDefault="002860C9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 придбання шкільного автобуса – 1000000 грн.;</w:t>
      </w:r>
    </w:p>
    <w:p w:rsidR="00292C14" w:rsidRDefault="00292C14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підтримка ФАПів (переведення на 1,0 ставку працівників) – 3</w:t>
      </w:r>
      <w:r w:rsidR="00DF2543">
        <w:rPr>
          <w:rFonts w:ascii="Times New Roman" w:hAnsi="Times New Roman" w:cs="Times New Roman"/>
          <w:sz w:val="28"/>
          <w:szCs w:val="28"/>
          <w:lang w:val="uk-UA"/>
        </w:rPr>
        <w:t>01 6</w:t>
      </w:r>
      <w:r>
        <w:rPr>
          <w:rFonts w:ascii="Times New Roman" w:hAnsi="Times New Roman" w:cs="Times New Roman"/>
          <w:sz w:val="28"/>
          <w:szCs w:val="28"/>
          <w:lang w:val="uk-UA"/>
        </w:rPr>
        <w:t>00 грн.;</w:t>
      </w:r>
    </w:p>
    <w:p w:rsidR="00DA18F4" w:rsidRDefault="00DA18F4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виплату заробітної плати з нарахуваннями працівникам апарату селищної ради (2 шт.од.) – 222 151 грн., відділу соціального захисту – 168 000 грн. (1 шт.од.)</w:t>
      </w:r>
      <w:r w:rsidR="00292C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69E9" w:rsidRDefault="005369E9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поточний ремонт класу безпеки – 145283 грн.;</w:t>
      </w:r>
    </w:p>
    <w:p w:rsidR="00292C14" w:rsidRDefault="00292C14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дров сім’ям загиблих воїнів-  1</w:t>
      </w:r>
      <w:r w:rsidR="0083473E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 000 грн.;</w:t>
      </w:r>
    </w:p>
    <w:p w:rsidR="00292C14" w:rsidRDefault="00292C14" w:rsidP="002860C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будівельних матеріалів для ремонту ганку дитячої музичної школи – 89956 грн.;</w:t>
      </w:r>
    </w:p>
    <w:p w:rsidR="002860C9" w:rsidRDefault="00DA18F4" w:rsidP="00DA18F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з місцевого бюджету державному бюджету в сумі 89200 грн.   на підтримку штурмового полку «Цунамі»</w:t>
      </w:r>
      <w:r w:rsidRPr="00DA18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штурмової бригади НПУ «Лють» на підставі листа Подільської районної військової адміністрації;</w:t>
      </w:r>
    </w:p>
    <w:p w:rsidR="00DA18F4" w:rsidRPr="00DA18F4" w:rsidRDefault="00DA18F4" w:rsidP="00DA18F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залишку коштів екологічного податку по спеціальному фонду направляється на розроблення паспорту водного об’єкта Савранський став №1  30600 грн.</w:t>
      </w:r>
    </w:p>
    <w:p w:rsidR="00E00195" w:rsidRDefault="005D19C1" w:rsidP="006942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C6CC9" w:rsidRPr="005D1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15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54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69E9">
        <w:rPr>
          <w:rFonts w:ascii="Times New Roman" w:hAnsi="Times New Roman" w:cs="Times New Roman"/>
          <w:sz w:val="28"/>
          <w:szCs w:val="28"/>
          <w:lang w:val="uk-UA"/>
        </w:rPr>
        <w:t>Нерозподілений залишок складає 39449 грн.</w:t>
      </w:r>
    </w:p>
    <w:p w:rsidR="00C0676E" w:rsidRPr="0069427A" w:rsidRDefault="00C0676E" w:rsidP="006942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7211" w:rsidRPr="00525395" w:rsidRDefault="00B42582" w:rsidP="005253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фінансового відділу                     </w:t>
      </w:r>
      <w:r w:rsidR="002F60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Алла КОЛЕБЛЮК</w:t>
      </w:r>
    </w:p>
    <w:sectPr w:rsidR="00DA7211" w:rsidRPr="00525395" w:rsidSect="00C0676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886"/>
    <w:multiLevelType w:val="hybridMultilevel"/>
    <w:tmpl w:val="F1FC1A3E"/>
    <w:lvl w:ilvl="0" w:tplc="9CEA2D16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9FB3FE5"/>
    <w:multiLevelType w:val="hybridMultilevel"/>
    <w:tmpl w:val="6F5474EC"/>
    <w:lvl w:ilvl="0" w:tplc="108E688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2D4B538E"/>
    <w:multiLevelType w:val="hybridMultilevel"/>
    <w:tmpl w:val="5E1A7A52"/>
    <w:lvl w:ilvl="0" w:tplc="36ACCD44"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>
    <w:nsid w:val="4A7D5E33"/>
    <w:multiLevelType w:val="hybridMultilevel"/>
    <w:tmpl w:val="36ACE598"/>
    <w:lvl w:ilvl="0" w:tplc="9AF8A832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68C5084B"/>
    <w:multiLevelType w:val="hybridMultilevel"/>
    <w:tmpl w:val="9DD68C10"/>
    <w:lvl w:ilvl="0" w:tplc="ABDCA1A4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783854F4"/>
    <w:multiLevelType w:val="hybridMultilevel"/>
    <w:tmpl w:val="68C02A98"/>
    <w:lvl w:ilvl="0" w:tplc="7676FE4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E4E"/>
    <w:rsid w:val="00013530"/>
    <w:rsid w:val="000C47FD"/>
    <w:rsid w:val="000E3F32"/>
    <w:rsid w:val="000F1244"/>
    <w:rsid w:val="00111B95"/>
    <w:rsid w:val="00145F96"/>
    <w:rsid w:val="001515AB"/>
    <w:rsid w:val="00174FD5"/>
    <w:rsid w:val="001A65AE"/>
    <w:rsid w:val="001C6CC9"/>
    <w:rsid w:val="002562DB"/>
    <w:rsid w:val="002860C9"/>
    <w:rsid w:val="00292C14"/>
    <w:rsid w:val="002B2DB7"/>
    <w:rsid w:val="002D1C87"/>
    <w:rsid w:val="002F135E"/>
    <w:rsid w:val="002F6003"/>
    <w:rsid w:val="0036489D"/>
    <w:rsid w:val="003B12DB"/>
    <w:rsid w:val="004444C2"/>
    <w:rsid w:val="004638F8"/>
    <w:rsid w:val="00477464"/>
    <w:rsid w:val="004855B8"/>
    <w:rsid w:val="00525395"/>
    <w:rsid w:val="005369E9"/>
    <w:rsid w:val="00590816"/>
    <w:rsid w:val="005B59F4"/>
    <w:rsid w:val="005D19C1"/>
    <w:rsid w:val="005E0544"/>
    <w:rsid w:val="00614C32"/>
    <w:rsid w:val="0069427A"/>
    <w:rsid w:val="00716BE6"/>
    <w:rsid w:val="00777C31"/>
    <w:rsid w:val="007A1DC7"/>
    <w:rsid w:val="007E1D85"/>
    <w:rsid w:val="007E424F"/>
    <w:rsid w:val="0083473E"/>
    <w:rsid w:val="0086613D"/>
    <w:rsid w:val="00892836"/>
    <w:rsid w:val="00941820"/>
    <w:rsid w:val="00993016"/>
    <w:rsid w:val="009E4174"/>
    <w:rsid w:val="00A23290"/>
    <w:rsid w:val="00A524EC"/>
    <w:rsid w:val="00A61E1D"/>
    <w:rsid w:val="00A7566D"/>
    <w:rsid w:val="00A97DF5"/>
    <w:rsid w:val="00B106B7"/>
    <w:rsid w:val="00B42582"/>
    <w:rsid w:val="00B676E4"/>
    <w:rsid w:val="00B71AC9"/>
    <w:rsid w:val="00BC67A0"/>
    <w:rsid w:val="00C0676E"/>
    <w:rsid w:val="00C26E2A"/>
    <w:rsid w:val="00C71013"/>
    <w:rsid w:val="00C94463"/>
    <w:rsid w:val="00CB4142"/>
    <w:rsid w:val="00CB4E80"/>
    <w:rsid w:val="00CD22D2"/>
    <w:rsid w:val="00D07C73"/>
    <w:rsid w:val="00D10F9B"/>
    <w:rsid w:val="00D23073"/>
    <w:rsid w:val="00DA18F4"/>
    <w:rsid w:val="00DF2543"/>
    <w:rsid w:val="00DF76AD"/>
    <w:rsid w:val="00E00195"/>
    <w:rsid w:val="00E51056"/>
    <w:rsid w:val="00EA5E4E"/>
    <w:rsid w:val="00EE5C08"/>
    <w:rsid w:val="00EF1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E1CCF-3AA6-4965-8507-AB7C7138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User4</cp:lastModifiedBy>
  <cp:revision>62</cp:revision>
  <cp:lastPrinted>2023-02-24T07:21:00Z</cp:lastPrinted>
  <dcterms:created xsi:type="dcterms:W3CDTF">2022-03-15T13:00:00Z</dcterms:created>
  <dcterms:modified xsi:type="dcterms:W3CDTF">2023-06-19T11:02:00Z</dcterms:modified>
</cp:coreProperties>
</file>